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C106" w14:textId="77777777" w:rsidR="00885613" w:rsidRDefault="00885613" w:rsidP="008856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5D054" w14:textId="364F6B9A" w:rsidR="00674B30" w:rsidRDefault="005B7F7B" w:rsidP="008856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613">
        <w:rPr>
          <w:rFonts w:ascii="Times New Roman" w:hAnsi="Times New Roman" w:cs="Times New Roman"/>
          <w:b/>
          <w:sz w:val="32"/>
          <w:szCs w:val="32"/>
        </w:rPr>
        <w:t>ZASADY</w:t>
      </w:r>
      <w:r w:rsidR="00674B30" w:rsidRPr="00885613">
        <w:rPr>
          <w:rFonts w:ascii="Times New Roman" w:hAnsi="Times New Roman" w:cs="Times New Roman"/>
          <w:b/>
          <w:sz w:val="32"/>
          <w:szCs w:val="32"/>
        </w:rPr>
        <w:t xml:space="preserve"> KORZYSTANIA Z KARNETÓW ABONAMENTOWYCH</w:t>
      </w:r>
    </w:p>
    <w:p w14:paraId="4C10A9D0" w14:textId="77777777" w:rsidR="00885613" w:rsidRPr="00885613" w:rsidRDefault="00885613" w:rsidP="008856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5E708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Karnet abonamentowy jest dokumentem na okaziciela i pozwala na korzystanie z usług pływalni. </w:t>
      </w:r>
    </w:p>
    <w:p w14:paraId="68DCE071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Karnet jest wielokrotnego użytku, można go wielokrotnie zasilać środkami finansowymi w wartości cen będących w ofercie. </w:t>
      </w:r>
    </w:p>
    <w:p w14:paraId="7C9B3447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>Karnet abonamentowy obowiązuje w obiekcie, w którym został zakupiony.</w:t>
      </w:r>
    </w:p>
    <w:p w14:paraId="693170D7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Karnet abonamentowy można spersonalizować (określić w systemie imię i nazwisko klienta). </w:t>
      </w:r>
    </w:p>
    <w:p w14:paraId="5668869D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Ważność karnetu liczona jest od dnia zakupu. </w:t>
      </w:r>
    </w:p>
    <w:p w14:paraId="5D509A44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Karnet wyraża określoną wartość w złotych, uprawniającą jego okaziciela do korzystania z usług, do wysokości tej wartości, wg aktualnie obowiązującego cennika. </w:t>
      </w:r>
    </w:p>
    <w:p w14:paraId="783B0CBA" w14:textId="77777777" w:rsidR="00BB428C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Koszt pobytu w obiekcie jest rozliczany poprzez pomniejszenie wartości środków finansowych na wykupionym karnecie. </w:t>
      </w:r>
    </w:p>
    <w:p w14:paraId="7A2845C3" w14:textId="77777777" w:rsidR="00674B30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W ciągu trwającego terminu ważności posiadacz karnetu, powinien doładować karnet na jeden z wybranych wariantów , wówczas kwota, która została na karnecie zostanie automatycznie dodana do kwoty doładowania i będzie ją można wykorzystać w uaktualnionym terminie. </w:t>
      </w:r>
    </w:p>
    <w:p w14:paraId="76094A6A" w14:textId="6DC6C51D" w:rsidR="00674B30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W przypadku nie spełnienia warunków określonych w punkcie </w:t>
      </w:r>
      <w:r w:rsidR="00885613" w:rsidRPr="00885613">
        <w:rPr>
          <w:rFonts w:ascii="Times New Roman" w:hAnsi="Times New Roman" w:cs="Times New Roman"/>
          <w:sz w:val="24"/>
          <w:szCs w:val="24"/>
        </w:rPr>
        <w:t>8</w:t>
      </w:r>
      <w:r w:rsidRPr="00885613">
        <w:rPr>
          <w:rFonts w:ascii="Times New Roman" w:hAnsi="Times New Roman" w:cs="Times New Roman"/>
          <w:sz w:val="24"/>
          <w:szCs w:val="24"/>
        </w:rPr>
        <w:t xml:space="preserve"> termin ważności k</w:t>
      </w:r>
      <w:r w:rsidR="00942492" w:rsidRPr="00885613">
        <w:rPr>
          <w:rFonts w:ascii="Times New Roman" w:hAnsi="Times New Roman" w:cs="Times New Roman"/>
          <w:sz w:val="24"/>
          <w:szCs w:val="24"/>
        </w:rPr>
        <w:t>arnetu nie zostaje przedłużony</w:t>
      </w:r>
      <w:r w:rsidR="0024651F" w:rsidRPr="00885613">
        <w:rPr>
          <w:rFonts w:ascii="Times New Roman" w:hAnsi="Times New Roman" w:cs="Times New Roman"/>
          <w:sz w:val="24"/>
          <w:szCs w:val="24"/>
        </w:rPr>
        <w:t xml:space="preserve">, a środki, które pozostały w ramach niewykorzystanego karnetu zostają „wyzerowane”. </w:t>
      </w:r>
    </w:p>
    <w:p w14:paraId="5D78B905" w14:textId="1C178FA2" w:rsidR="00674B30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Karnet wyzerowany lub nieaktywny można ponownie doładować środkami finansowymi zgodnie z obowiązującym cennikiem. </w:t>
      </w:r>
    </w:p>
    <w:p w14:paraId="7B5EE009" w14:textId="77777777" w:rsidR="0024651F" w:rsidRPr="00885613" w:rsidRDefault="0024651F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Nie zwraca się niewykorzystanych środków pieniężnych znajdujących się na karnecie, zarówno w trakcie jego realizacji, jak i po zakończeniu ważności karnetu. </w:t>
      </w:r>
    </w:p>
    <w:p w14:paraId="01C5B6B4" w14:textId="77777777" w:rsidR="0024651F" w:rsidRPr="00885613" w:rsidRDefault="0024651F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W przypadku wyczerpania się środków finansowych na karnecie, Klient zobowiązany jest uregulować pozostałą należną kwotę gotówką w kasie przy rozliczeniu. </w:t>
      </w:r>
    </w:p>
    <w:p w14:paraId="18FECD91" w14:textId="77777777" w:rsidR="00674B30" w:rsidRPr="00885613" w:rsidRDefault="009C4EC9" w:rsidP="008856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613">
        <w:rPr>
          <w:rFonts w:ascii="Times New Roman" w:hAnsi="Times New Roman" w:cs="Times New Roman"/>
          <w:sz w:val="24"/>
          <w:szCs w:val="24"/>
        </w:rPr>
        <w:t xml:space="preserve">Posiadanie karnetu nie upoważnia do wejścia poza kolejnością. </w:t>
      </w:r>
    </w:p>
    <w:p w14:paraId="0220F3AC" w14:textId="571E6AEC" w:rsidR="00674B30" w:rsidRPr="00885613" w:rsidRDefault="00674B30" w:rsidP="0088561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4B30" w:rsidRPr="00885613" w:rsidSect="00C64FB3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C87"/>
    <w:multiLevelType w:val="hybridMultilevel"/>
    <w:tmpl w:val="296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78B9"/>
    <w:multiLevelType w:val="hybridMultilevel"/>
    <w:tmpl w:val="5F802ABC"/>
    <w:lvl w:ilvl="0" w:tplc="E4EEF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EC9"/>
    <w:rsid w:val="000C0429"/>
    <w:rsid w:val="0024651F"/>
    <w:rsid w:val="00387460"/>
    <w:rsid w:val="0045525A"/>
    <w:rsid w:val="005B7F7B"/>
    <w:rsid w:val="00674B30"/>
    <w:rsid w:val="00885613"/>
    <w:rsid w:val="00942492"/>
    <w:rsid w:val="009C4EC9"/>
    <w:rsid w:val="00BB428C"/>
    <w:rsid w:val="00C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6188"/>
  <w15:docId w15:val="{4FA7A915-E72A-4EFE-9BE6-6282B0B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GMINNY OŚRODEK SPORTU I REKREACJI W OSIECZNICY</cp:lastModifiedBy>
  <cp:revision>7</cp:revision>
  <cp:lastPrinted>2019-07-31T11:31:00Z</cp:lastPrinted>
  <dcterms:created xsi:type="dcterms:W3CDTF">2016-01-19T07:32:00Z</dcterms:created>
  <dcterms:modified xsi:type="dcterms:W3CDTF">2022-01-03T14:23:00Z</dcterms:modified>
</cp:coreProperties>
</file>